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9073FA8" w14:textId="538356C1" w:rsidR="00A10CE4" w:rsidRPr="00A10CE4" w:rsidRDefault="00A10CE4" w:rsidP="00A10CE4">
      <w:pPr>
        <w:jc w:val="center"/>
        <w:rPr>
          <w:rFonts w:ascii="Tempus Sans ITC" w:hAnsi="Tempus Sans ITC"/>
          <w:b/>
          <w:bCs/>
          <w:sz w:val="28"/>
          <w:szCs w:val="24"/>
        </w:rPr>
      </w:pPr>
      <w:r w:rsidRPr="00A10CE4">
        <w:rPr>
          <w:rFonts w:ascii="Tempus Sans ITC" w:hAnsi="Tempus Sans ITC"/>
          <w:b/>
          <w:bCs/>
          <w:sz w:val="28"/>
          <w:szCs w:val="24"/>
        </w:rPr>
        <w:t>Collecting Motion Data</w:t>
      </w:r>
    </w:p>
    <w:p w14:paraId="07B52B25" w14:textId="77777777" w:rsidR="00A10CE4" w:rsidRPr="00A10CE4" w:rsidRDefault="00A10CE4">
      <w:pPr>
        <w:rPr>
          <w:rFonts w:ascii="Tempus Sans ITC" w:hAnsi="Tempus Sans ITC"/>
        </w:rPr>
      </w:pPr>
    </w:p>
    <w:p w14:paraId="7F84A5E5" w14:textId="7621BF4F" w:rsidR="00175FC1" w:rsidRPr="00A10CE4" w:rsidRDefault="004A4CDF" w:rsidP="00A10CE4">
      <w:pPr>
        <w:ind w:firstLine="720"/>
        <w:rPr>
          <w:rFonts w:ascii="Tempus Sans ITC" w:hAnsi="Tempus Sans ITC"/>
        </w:rPr>
      </w:pPr>
      <w:r w:rsidRPr="00A10CE4">
        <w:rPr>
          <w:rFonts w:ascii="Tempus Sans ITC" w:hAnsi="Tempus Sans ITC"/>
        </w:rPr>
        <w:t>In this activity, you will use the CBR2 to collect motion data for five seconds. The data you will be collecting with be from each of the following three scenarios: a tumble buggy, a bouncing basketball, or an oscillating Slinky.</w:t>
      </w:r>
    </w:p>
    <w:p w14:paraId="21296F21" w14:textId="77777777" w:rsidR="004A4CDF" w:rsidRPr="00A10CE4" w:rsidRDefault="004A4CDF">
      <w:pPr>
        <w:rPr>
          <w:rFonts w:ascii="Tempus Sans ITC" w:hAnsi="Tempus Sans ITC"/>
        </w:rPr>
      </w:pPr>
    </w:p>
    <w:p w14:paraId="536AF2ED" w14:textId="77777777" w:rsidR="00CA5709" w:rsidRPr="00A10CE4" w:rsidRDefault="00CA5709" w:rsidP="00A10CE4">
      <w:pPr>
        <w:spacing w:after="160" w:line="259" w:lineRule="auto"/>
        <w:ind w:firstLine="720"/>
        <w:contextualSpacing w:val="0"/>
        <w:rPr>
          <w:rFonts w:ascii="Tempus Sans ITC" w:hAnsi="Tempus Sans ITC"/>
        </w:rPr>
      </w:pPr>
      <w:r w:rsidRPr="00A10CE4">
        <w:rPr>
          <w:rFonts w:ascii="Tempus Sans ITC" w:hAnsi="Tempus Sans ITC"/>
        </w:rPr>
        <w:t>When you connect the CBR2 to your TI-Nspire, it will automatically add a Vernier DataQuest</w:t>
      </w:r>
      <w:r w:rsidRPr="00A10CE4">
        <w:rPr>
          <w:rFonts w:ascii="Tempus Sans ITC" w:hAnsi="Tempus Sans ITC"/>
          <w:vertAlign w:val="superscript"/>
        </w:rPr>
        <w:t>TM</w:t>
      </w:r>
      <w:r w:rsidRPr="00A10CE4">
        <w:rPr>
          <w:rFonts w:ascii="Tempus Sans ITC" w:hAnsi="Tempus Sans ITC"/>
        </w:rPr>
        <w:t xml:space="preserve"> page. You will see a distance measure displayed at the top of the screen. This is the distance from the CBR2 to the object in front of it. Move the CBR2 back and forth in front of objects so you have a good understanding of the measurements it is displaying.</w:t>
      </w:r>
    </w:p>
    <w:p w14:paraId="018EF1F9" w14:textId="1F65FB44" w:rsidR="00CA5709" w:rsidRPr="00A10CE4" w:rsidRDefault="00CA5709" w:rsidP="00A10CE4">
      <w:pPr>
        <w:spacing w:after="160" w:line="259" w:lineRule="auto"/>
        <w:ind w:firstLine="720"/>
        <w:contextualSpacing w:val="0"/>
        <w:rPr>
          <w:rFonts w:ascii="Tempus Sans ITC" w:hAnsi="Tempus Sans ITC"/>
        </w:rPr>
      </w:pPr>
      <w:r w:rsidRPr="00A10CE4">
        <w:rPr>
          <w:rFonts w:ascii="Tempus Sans ITC" w:hAnsi="Tempus Sans ITC"/>
        </w:rPr>
        <w:t xml:space="preserve">Once you are ready to collect your data, all you will need to do is click on the green play button. By default, the calculator will begin collecting measurements from the CBR2 for 5 seconds at a rate </w:t>
      </w:r>
      <w:r w:rsidR="008D0992">
        <w:rPr>
          <w:rFonts w:ascii="Tempus Sans ITC" w:hAnsi="Tempus Sans ITC"/>
        </w:rPr>
        <w:t xml:space="preserve">of </w:t>
      </w:r>
      <w:r w:rsidRPr="00A10CE4">
        <w:rPr>
          <w:rFonts w:ascii="Tempus Sans ITC" w:hAnsi="Tempus Sans ITC"/>
        </w:rPr>
        <w:t>20 measurements per second. If you mess up while collecting the data, you can always perform another collection by pressing the green play again. Once you are satisfied with the data you have collected, click the check mark underneath the play button and the calculator will store your data.</w:t>
      </w:r>
      <w:r w:rsidR="00830B63">
        <w:rPr>
          <w:rFonts w:ascii="Tempus Sans ITC" w:hAnsi="Tempus Sans ITC"/>
        </w:rPr>
        <w:t xml:space="preserve"> You should have three “runs” of data collection complete when you finish this activity.</w:t>
      </w:r>
    </w:p>
    <w:p w14:paraId="1B03731A" w14:textId="77777777" w:rsidR="00CA5709" w:rsidRPr="00A10CE4" w:rsidRDefault="00CA5709">
      <w:pPr>
        <w:rPr>
          <w:rFonts w:ascii="Tempus Sans ITC" w:hAnsi="Tempus Sans ITC"/>
        </w:rPr>
      </w:pPr>
    </w:p>
    <w:p w14:paraId="45BF7336" w14:textId="0BC7AC09" w:rsidR="00CA5709" w:rsidRPr="00A10CE4" w:rsidRDefault="00CA5709" w:rsidP="00CA5709">
      <w:pPr>
        <w:jc w:val="center"/>
        <w:rPr>
          <w:rFonts w:ascii="Tempus Sans ITC" w:hAnsi="Tempus Sans ITC"/>
          <w:b/>
          <w:bCs/>
        </w:rPr>
      </w:pPr>
      <w:r w:rsidRPr="00A10CE4">
        <w:rPr>
          <w:rFonts w:ascii="Tempus Sans ITC" w:hAnsi="Tempus Sans ITC"/>
          <w:b/>
          <w:bCs/>
        </w:rPr>
        <w:t>Tumble Buggy</w:t>
      </w:r>
    </w:p>
    <w:p w14:paraId="759E5356" w14:textId="77777777" w:rsidR="00CA5709" w:rsidRPr="00A10CE4" w:rsidRDefault="00CA5709">
      <w:pPr>
        <w:rPr>
          <w:rFonts w:ascii="Tempus Sans ITC" w:hAnsi="Tempus Sans ITC"/>
        </w:rPr>
      </w:pPr>
    </w:p>
    <w:p w14:paraId="0163D4B1" w14:textId="6134E844" w:rsidR="004A4CDF" w:rsidRPr="00A10CE4" w:rsidRDefault="004A4CDF" w:rsidP="00A10CE4">
      <w:pPr>
        <w:ind w:firstLine="720"/>
        <w:rPr>
          <w:rFonts w:ascii="Tempus Sans ITC" w:hAnsi="Tempus Sans ITC"/>
        </w:rPr>
      </w:pPr>
      <w:r w:rsidRPr="00A10CE4">
        <w:rPr>
          <w:rFonts w:ascii="Tempus Sans ITC" w:hAnsi="Tempus Sans ITC"/>
        </w:rPr>
        <w:t xml:space="preserve">For the Tumble Buggy, you will set the CBR2 on the floor with the Tumble Buggy in front of it. You will </w:t>
      </w:r>
      <w:r w:rsidR="00815F8F" w:rsidRPr="00A10CE4">
        <w:rPr>
          <w:rFonts w:ascii="Tempus Sans ITC" w:hAnsi="Tempus Sans ITC"/>
        </w:rPr>
        <w:t xml:space="preserve">begin </w:t>
      </w:r>
      <w:r w:rsidRPr="00A10CE4">
        <w:rPr>
          <w:rFonts w:ascii="Tempus Sans ITC" w:hAnsi="Tempus Sans ITC"/>
        </w:rPr>
        <w:t>collect</w:t>
      </w:r>
      <w:r w:rsidR="00815F8F" w:rsidRPr="00A10CE4">
        <w:rPr>
          <w:rFonts w:ascii="Tempus Sans ITC" w:hAnsi="Tempus Sans ITC"/>
        </w:rPr>
        <w:t>ing</w:t>
      </w:r>
      <w:r w:rsidRPr="00A10CE4">
        <w:rPr>
          <w:rFonts w:ascii="Tempus Sans ITC" w:hAnsi="Tempus Sans ITC"/>
        </w:rPr>
        <w:t xml:space="preserve"> data a</w:t>
      </w:r>
      <w:r w:rsidR="00815F8F" w:rsidRPr="00A10CE4">
        <w:rPr>
          <w:rFonts w:ascii="Tempus Sans ITC" w:hAnsi="Tempus Sans ITC"/>
        </w:rPr>
        <w:t>s</w:t>
      </w:r>
      <w:r w:rsidRPr="00A10CE4">
        <w:rPr>
          <w:rFonts w:ascii="Tempus Sans ITC" w:hAnsi="Tempus Sans ITC"/>
        </w:rPr>
        <w:t xml:space="preserve"> you turn on the tumble buggy and it begins to drive away at a constant rate. Before collecting the data, make a sketch of what you expect a plot of this data to look like.</w:t>
      </w:r>
    </w:p>
    <w:p w14:paraId="7DBE0833" w14:textId="77777777" w:rsidR="004A4CDF" w:rsidRPr="00A10CE4" w:rsidRDefault="004A4CDF">
      <w:pPr>
        <w:rPr>
          <w:rFonts w:ascii="Tempus Sans ITC" w:hAnsi="Tempus Sans ITC"/>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543"/>
        <w:gridCol w:w="5524"/>
      </w:tblGrid>
      <w:tr w:rsidR="00815F8F" w:rsidRPr="00A10CE4" w14:paraId="1DC8C604" w14:textId="77777777" w:rsidTr="00CA5709">
        <w:trPr>
          <w:cantSplit/>
          <w:trHeight w:val="1134"/>
          <w:jc w:val="center"/>
        </w:trPr>
        <w:tc>
          <w:tcPr>
            <w:tcW w:w="1980" w:type="dxa"/>
          </w:tcPr>
          <w:p w14:paraId="330E7B34" w14:textId="1670E554" w:rsidR="00815F8F" w:rsidRPr="00A10CE4" w:rsidRDefault="00815F8F" w:rsidP="00815F8F">
            <w:pPr>
              <w:ind w:left="113" w:right="113"/>
              <w:jc w:val="center"/>
              <w:rPr>
                <w:rFonts w:ascii="Tempus Sans ITC" w:hAnsi="Tempus Sans ITC"/>
              </w:rPr>
            </w:pPr>
            <w:r w:rsidRPr="00A10CE4">
              <w:rPr>
                <w:rFonts w:ascii="Tempus Sans ITC" w:hAnsi="Tempus Sans ITC"/>
                <w:noProof/>
              </w:rPr>
              <w:drawing>
                <wp:inline distT="0" distB="0" distL="0" distR="0" wp14:anchorId="041A79A6" wp14:editId="4B7A5245">
                  <wp:extent cx="2743200" cy="943949"/>
                  <wp:effectExtent l="4445" t="0" r="4445" b="4445"/>
                  <wp:docPr id="14" name="Picture 13" descr="A toy car and a remote control&#10;&#10;Description automatically generated">
                    <a:extLst xmlns:a="http://schemas.openxmlformats.org/drawingml/2006/main">
                      <a:ext uri="{FF2B5EF4-FFF2-40B4-BE49-F238E27FC236}">
                        <a16:creationId xmlns:a16="http://schemas.microsoft.com/office/drawing/2014/main" id="{58077576-1683-4634-B244-AFE4883BE1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toy car and a remote control&#10;&#10;Description automatically generated">
                            <a:extLst>
                              <a:ext uri="{FF2B5EF4-FFF2-40B4-BE49-F238E27FC236}">
                                <a16:creationId xmlns:a16="http://schemas.microsoft.com/office/drawing/2014/main" id="{58077576-1683-4634-B244-AFE4883BE1BF}"/>
                              </a:ext>
                            </a:extLst>
                          </pic:cNvPr>
                          <pic:cNvPicPr>
                            <a:picLocks noChangeAspect="1"/>
                          </pic:cNvPicPr>
                        </pic:nvPicPr>
                        <pic:blipFill rotWithShape="1">
                          <a:blip r:embed="rId4">
                            <a:extLst>
                              <a:ext uri="{BEBA8EAE-BF5A-486C-A8C5-ECC9F3942E4B}">
                                <a14:imgProps xmlns:a14="http://schemas.microsoft.com/office/drawing/2010/main">
                                  <a14:imgLayer r:embed="rId5">
                                    <a14:imgEffect>
                                      <a14:saturation sat="0"/>
                                    </a14:imgEffect>
                                    <a14:imgEffect>
                                      <a14:brightnessContrast bright="15000" contrast="65000"/>
                                    </a14:imgEffect>
                                  </a14:imgLayer>
                                </a14:imgProps>
                              </a:ext>
                            </a:extLst>
                          </a:blip>
                          <a:srcRect l="20700" t="20355" r="38445" b="54652"/>
                          <a:stretch/>
                        </pic:blipFill>
                        <pic:spPr>
                          <a:xfrm rot="5400000">
                            <a:off x="0" y="0"/>
                            <a:ext cx="2743200" cy="943949"/>
                          </a:xfrm>
                          <a:prstGeom prst="rect">
                            <a:avLst/>
                          </a:prstGeom>
                        </pic:spPr>
                      </pic:pic>
                    </a:graphicData>
                  </a:graphic>
                </wp:inline>
              </w:drawing>
            </w:r>
          </w:p>
        </w:tc>
        <w:tc>
          <w:tcPr>
            <w:tcW w:w="506" w:type="dxa"/>
            <w:textDirection w:val="btLr"/>
          </w:tcPr>
          <w:p w14:paraId="57E0D474" w14:textId="57A0133A" w:rsidR="00815F8F" w:rsidRPr="00A10CE4" w:rsidRDefault="00815F8F" w:rsidP="00815F8F">
            <w:pPr>
              <w:ind w:left="113" w:right="113"/>
              <w:jc w:val="center"/>
              <w:rPr>
                <w:rFonts w:ascii="Tempus Sans ITC" w:hAnsi="Tempus Sans ITC"/>
              </w:rPr>
            </w:pPr>
            <w:r w:rsidRPr="00A10CE4">
              <w:rPr>
                <w:rFonts w:ascii="Tempus Sans ITC" w:hAnsi="Tempus Sans ITC"/>
              </w:rPr>
              <w:t>Position (m)</w:t>
            </w:r>
          </w:p>
        </w:tc>
        <w:tc>
          <w:tcPr>
            <w:tcW w:w="5524" w:type="dxa"/>
          </w:tcPr>
          <w:p w14:paraId="67435961" w14:textId="51FFD173" w:rsidR="00815F8F" w:rsidRPr="00A10CE4" w:rsidRDefault="00815F8F" w:rsidP="00815F8F">
            <w:pPr>
              <w:rPr>
                <w:rFonts w:ascii="Tempus Sans ITC" w:hAnsi="Tempus Sans ITC"/>
              </w:rPr>
            </w:pPr>
            <w:r w:rsidRPr="00A10CE4">
              <w:rPr>
                <w:rFonts w:ascii="Tempus Sans ITC" w:hAnsi="Tempus Sans ITC"/>
              </w:rPr>
              <w:drawing>
                <wp:inline distT="0" distB="0" distL="0" distR="0" wp14:anchorId="5E131BCA" wp14:editId="479050AD">
                  <wp:extent cx="3193752" cy="2965268"/>
                  <wp:effectExtent l="0" t="0" r="6985" b="6985"/>
                  <wp:docPr id="1415102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102421" name=""/>
                          <pic:cNvPicPr/>
                        </pic:nvPicPr>
                        <pic:blipFill rotWithShape="1">
                          <a:blip r:embed="rId6"/>
                          <a:srcRect l="554" t="2532" r="28779" b="1034"/>
                          <a:stretch/>
                        </pic:blipFill>
                        <pic:spPr bwMode="auto">
                          <a:xfrm>
                            <a:off x="0" y="0"/>
                            <a:ext cx="3205450" cy="2976129"/>
                          </a:xfrm>
                          <a:prstGeom prst="rect">
                            <a:avLst/>
                          </a:prstGeom>
                          <a:ln>
                            <a:noFill/>
                          </a:ln>
                          <a:extLst>
                            <a:ext uri="{53640926-AAD7-44D8-BBD7-CCE9431645EC}">
                              <a14:shadowObscured xmlns:a14="http://schemas.microsoft.com/office/drawing/2010/main"/>
                            </a:ext>
                          </a:extLst>
                        </pic:spPr>
                      </pic:pic>
                    </a:graphicData>
                  </a:graphic>
                </wp:inline>
              </w:drawing>
            </w:r>
          </w:p>
        </w:tc>
      </w:tr>
      <w:tr w:rsidR="00815F8F" w:rsidRPr="00A10CE4" w14:paraId="48D6B9B5" w14:textId="77777777" w:rsidTr="00CA5709">
        <w:trPr>
          <w:jc w:val="center"/>
        </w:trPr>
        <w:tc>
          <w:tcPr>
            <w:tcW w:w="1980" w:type="dxa"/>
          </w:tcPr>
          <w:p w14:paraId="0A374C43" w14:textId="13823218" w:rsidR="00815F8F" w:rsidRPr="00A10CE4" w:rsidRDefault="00815F8F" w:rsidP="00815F8F">
            <w:pPr>
              <w:rPr>
                <w:rFonts w:ascii="Tempus Sans ITC" w:hAnsi="Tempus Sans ITC"/>
              </w:rPr>
            </w:pPr>
          </w:p>
        </w:tc>
        <w:tc>
          <w:tcPr>
            <w:tcW w:w="506" w:type="dxa"/>
          </w:tcPr>
          <w:p w14:paraId="3A6150E2" w14:textId="4D993948" w:rsidR="00815F8F" w:rsidRPr="00A10CE4" w:rsidRDefault="00815F8F" w:rsidP="00815F8F">
            <w:pPr>
              <w:rPr>
                <w:rFonts w:ascii="Tempus Sans ITC" w:hAnsi="Tempus Sans ITC"/>
              </w:rPr>
            </w:pPr>
          </w:p>
        </w:tc>
        <w:tc>
          <w:tcPr>
            <w:tcW w:w="5524" w:type="dxa"/>
          </w:tcPr>
          <w:p w14:paraId="4268C83E" w14:textId="3AFDF17D" w:rsidR="00815F8F" w:rsidRPr="00A10CE4" w:rsidRDefault="00815F8F" w:rsidP="00815F8F">
            <w:pPr>
              <w:jc w:val="center"/>
              <w:rPr>
                <w:rFonts w:ascii="Tempus Sans ITC" w:hAnsi="Tempus Sans ITC"/>
              </w:rPr>
            </w:pPr>
            <w:r w:rsidRPr="00A10CE4">
              <w:rPr>
                <w:rFonts w:ascii="Tempus Sans ITC" w:hAnsi="Tempus Sans ITC"/>
              </w:rPr>
              <w:t>Time (s)</w:t>
            </w:r>
          </w:p>
        </w:tc>
      </w:tr>
    </w:tbl>
    <w:p w14:paraId="7D6AD2B7" w14:textId="77777777" w:rsidR="004A4CDF" w:rsidRPr="00A10CE4" w:rsidRDefault="004A4CDF">
      <w:pPr>
        <w:rPr>
          <w:rFonts w:ascii="Tempus Sans ITC" w:hAnsi="Tempus Sans ITC"/>
        </w:rPr>
      </w:pPr>
    </w:p>
    <w:p w14:paraId="76B6E325" w14:textId="77777777" w:rsidR="00CA5709" w:rsidRPr="00A10CE4" w:rsidRDefault="00CA5709">
      <w:pPr>
        <w:spacing w:after="160" w:line="259" w:lineRule="auto"/>
        <w:contextualSpacing w:val="0"/>
        <w:rPr>
          <w:rFonts w:ascii="Tempus Sans ITC" w:hAnsi="Tempus Sans ITC"/>
        </w:rPr>
      </w:pPr>
      <w:r w:rsidRPr="00A10CE4">
        <w:rPr>
          <w:rFonts w:ascii="Tempus Sans ITC" w:hAnsi="Tempus Sans ITC"/>
        </w:rPr>
        <w:br w:type="page"/>
      </w:r>
    </w:p>
    <w:p w14:paraId="0426C98B" w14:textId="6FC3F665" w:rsidR="00CA5709" w:rsidRPr="00A10CE4" w:rsidRDefault="00A10CE4" w:rsidP="00A10CE4">
      <w:pPr>
        <w:jc w:val="center"/>
        <w:rPr>
          <w:rFonts w:ascii="Tempus Sans ITC" w:hAnsi="Tempus Sans ITC"/>
          <w:b/>
          <w:bCs/>
        </w:rPr>
      </w:pPr>
      <w:r w:rsidRPr="00A10CE4">
        <w:rPr>
          <w:rFonts w:ascii="Tempus Sans ITC" w:hAnsi="Tempus Sans ITC"/>
          <w:b/>
          <w:bCs/>
        </w:rPr>
        <w:lastRenderedPageBreak/>
        <w:t>Bouncing Basketball</w:t>
      </w:r>
    </w:p>
    <w:p w14:paraId="4CD2B7AA" w14:textId="77777777" w:rsidR="00CA5709" w:rsidRPr="00A10CE4" w:rsidRDefault="00CA5709" w:rsidP="00815F8F">
      <w:pPr>
        <w:rPr>
          <w:rFonts w:ascii="Tempus Sans ITC" w:hAnsi="Tempus Sans ITC"/>
        </w:rPr>
      </w:pPr>
    </w:p>
    <w:p w14:paraId="6A993F70" w14:textId="5F0E90B7" w:rsidR="00815F8F" w:rsidRPr="00A10CE4" w:rsidRDefault="00815F8F" w:rsidP="00A10CE4">
      <w:pPr>
        <w:ind w:firstLine="720"/>
        <w:rPr>
          <w:rFonts w:ascii="Tempus Sans ITC" w:hAnsi="Tempus Sans ITC"/>
        </w:rPr>
      </w:pPr>
      <w:r w:rsidRPr="00A10CE4">
        <w:rPr>
          <w:rFonts w:ascii="Tempus Sans ITC" w:hAnsi="Tempus Sans ITC"/>
        </w:rPr>
        <w:t xml:space="preserve">For the </w:t>
      </w:r>
      <w:r w:rsidRPr="00A10CE4">
        <w:rPr>
          <w:rFonts w:ascii="Tempus Sans ITC" w:hAnsi="Tempus Sans ITC"/>
        </w:rPr>
        <w:t>basketball</w:t>
      </w:r>
      <w:r w:rsidRPr="00A10CE4">
        <w:rPr>
          <w:rFonts w:ascii="Tempus Sans ITC" w:hAnsi="Tempus Sans ITC"/>
        </w:rPr>
        <w:t xml:space="preserve">, </w:t>
      </w:r>
      <w:r w:rsidRPr="00A10CE4">
        <w:rPr>
          <w:rFonts w:ascii="Tempus Sans ITC" w:hAnsi="Tempus Sans ITC"/>
        </w:rPr>
        <w:t>the CBR2 will be suspended above the floor and the basketball will bounce underneath it</w:t>
      </w:r>
      <w:r w:rsidRPr="00A10CE4">
        <w:rPr>
          <w:rFonts w:ascii="Tempus Sans ITC" w:hAnsi="Tempus Sans ITC"/>
        </w:rPr>
        <w:t xml:space="preserve">. You will </w:t>
      </w:r>
      <w:r w:rsidRPr="00A10CE4">
        <w:rPr>
          <w:rFonts w:ascii="Tempus Sans ITC" w:hAnsi="Tempus Sans ITC"/>
        </w:rPr>
        <w:t xml:space="preserve">begin </w:t>
      </w:r>
      <w:r w:rsidRPr="00A10CE4">
        <w:rPr>
          <w:rFonts w:ascii="Tempus Sans ITC" w:hAnsi="Tempus Sans ITC"/>
        </w:rPr>
        <w:t>collect</w:t>
      </w:r>
      <w:r w:rsidRPr="00A10CE4">
        <w:rPr>
          <w:rFonts w:ascii="Tempus Sans ITC" w:hAnsi="Tempus Sans ITC"/>
        </w:rPr>
        <w:t>ing</w:t>
      </w:r>
      <w:r w:rsidRPr="00A10CE4">
        <w:rPr>
          <w:rFonts w:ascii="Tempus Sans ITC" w:hAnsi="Tempus Sans ITC"/>
        </w:rPr>
        <w:t xml:space="preserve"> data </w:t>
      </w:r>
      <w:r w:rsidRPr="00A10CE4">
        <w:rPr>
          <w:rFonts w:ascii="Tempus Sans ITC" w:hAnsi="Tempus Sans ITC"/>
        </w:rPr>
        <w:t>as you drop the basketball</w:t>
      </w:r>
      <w:r w:rsidRPr="00A10CE4">
        <w:rPr>
          <w:rFonts w:ascii="Tempus Sans ITC" w:hAnsi="Tempus Sans ITC"/>
        </w:rPr>
        <w:t>. Before collecting the data, make a sketch of what you expect a plot of this data to look like.</w:t>
      </w:r>
    </w:p>
    <w:p w14:paraId="14239484" w14:textId="77777777" w:rsidR="00815F8F" w:rsidRPr="00A10CE4" w:rsidRDefault="00815F8F" w:rsidP="00815F8F">
      <w:pPr>
        <w:rPr>
          <w:rFonts w:ascii="Tempus Sans ITC" w:hAnsi="Tempus Sans ITC"/>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1"/>
        <w:gridCol w:w="543"/>
        <w:gridCol w:w="5524"/>
      </w:tblGrid>
      <w:tr w:rsidR="00815F8F" w:rsidRPr="00A10CE4" w14:paraId="2615E4B7" w14:textId="77777777" w:rsidTr="00CA5709">
        <w:trPr>
          <w:cantSplit/>
          <w:trHeight w:val="1134"/>
          <w:jc w:val="center"/>
        </w:trPr>
        <w:tc>
          <w:tcPr>
            <w:tcW w:w="1980" w:type="dxa"/>
          </w:tcPr>
          <w:p w14:paraId="340543DA" w14:textId="2D7AA12F" w:rsidR="00815F8F" w:rsidRPr="00A10CE4" w:rsidRDefault="00815F8F" w:rsidP="004E3EFA">
            <w:pPr>
              <w:ind w:left="113" w:right="113"/>
              <w:jc w:val="center"/>
              <w:rPr>
                <w:rFonts w:ascii="Tempus Sans ITC" w:hAnsi="Tempus Sans ITC"/>
              </w:rPr>
            </w:pPr>
            <w:r w:rsidRPr="00A10CE4">
              <w:rPr>
                <w:rFonts w:ascii="Tempus Sans ITC" w:hAnsi="Tempus Sans ITC"/>
              </w:rPr>
              <w:drawing>
                <wp:inline distT="0" distB="0" distL="0" distR="0" wp14:anchorId="54864930" wp14:editId="6265CEA0">
                  <wp:extent cx="2743200" cy="1040995"/>
                  <wp:effectExtent l="0" t="6033" r="0" b="0"/>
                  <wp:docPr id="16" name="Picture 15" descr="A person holding a basketball&#10;&#10;Description automatically generated">
                    <a:extLst xmlns:a="http://schemas.openxmlformats.org/drawingml/2006/main">
                      <a:ext uri="{FF2B5EF4-FFF2-40B4-BE49-F238E27FC236}">
                        <a16:creationId xmlns:a16="http://schemas.microsoft.com/office/drawing/2014/main" id="{C67E2C9D-D831-E13E-9D3A-3449D7FCCD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person holding a basketball&#10;&#10;Description automatically generated">
                            <a:extLst>
                              <a:ext uri="{FF2B5EF4-FFF2-40B4-BE49-F238E27FC236}">
                                <a16:creationId xmlns:a16="http://schemas.microsoft.com/office/drawing/2014/main" id="{C67E2C9D-D831-E13E-9D3A-3449D7FCCD24}"/>
                              </a:ext>
                            </a:extLst>
                          </pic:cNvPr>
                          <pic:cNvPicPr>
                            <a:picLocks noChangeAspect="1"/>
                          </pic:cNvPicPr>
                        </pic:nvPicPr>
                        <pic:blipFill rotWithShape="1">
                          <a:blip r:embed="rId7">
                            <a:extLst>
                              <a:ext uri="{BEBA8EAE-BF5A-486C-A8C5-ECC9F3942E4B}">
                                <a14:imgProps xmlns:a14="http://schemas.microsoft.com/office/drawing/2010/main">
                                  <a14:imgLayer r:embed="rId8">
                                    <a14:imgEffect>
                                      <a14:saturation sat="0"/>
                                    </a14:imgEffect>
                                    <a14:imgEffect>
                                      <a14:brightnessContrast bright="15000" contrast="65000"/>
                                    </a14:imgEffect>
                                  </a14:imgLayer>
                                </a14:imgProps>
                              </a:ext>
                            </a:extLst>
                          </a:blip>
                          <a:srcRect l="6630" t="20334" r="5212" b="20190"/>
                          <a:stretch/>
                        </pic:blipFill>
                        <pic:spPr>
                          <a:xfrm rot="5400000">
                            <a:off x="0" y="0"/>
                            <a:ext cx="2743200" cy="1040995"/>
                          </a:xfrm>
                          <a:prstGeom prst="rect">
                            <a:avLst/>
                          </a:prstGeom>
                        </pic:spPr>
                      </pic:pic>
                    </a:graphicData>
                  </a:graphic>
                </wp:inline>
              </w:drawing>
            </w:r>
          </w:p>
        </w:tc>
        <w:tc>
          <w:tcPr>
            <w:tcW w:w="506" w:type="dxa"/>
            <w:textDirection w:val="btLr"/>
          </w:tcPr>
          <w:p w14:paraId="4908C901" w14:textId="77777777" w:rsidR="00815F8F" w:rsidRPr="00A10CE4" w:rsidRDefault="00815F8F" w:rsidP="004E3EFA">
            <w:pPr>
              <w:ind w:left="113" w:right="113"/>
              <w:jc w:val="center"/>
              <w:rPr>
                <w:rFonts w:ascii="Tempus Sans ITC" w:hAnsi="Tempus Sans ITC"/>
              </w:rPr>
            </w:pPr>
            <w:r w:rsidRPr="00A10CE4">
              <w:rPr>
                <w:rFonts w:ascii="Tempus Sans ITC" w:hAnsi="Tempus Sans ITC"/>
              </w:rPr>
              <w:t>Position (m)</w:t>
            </w:r>
          </w:p>
        </w:tc>
        <w:tc>
          <w:tcPr>
            <w:tcW w:w="5524" w:type="dxa"/>
          </w:tcPr>
          <w:p w14:paraId="7113F7CA" w14:textId="77777777" w:rsidR="00815F8F" w:rsidRPr="00A10CE4" w:rsidRDefault="00815F8F" w:rsidP="004E3EFA">
            <w:pPr>
              <w:rPr>
                <w:rFonts w:ascii="Tempus Sans ITC" w:hAnsi="Tempus Sans ITC"/>
              </w:rPr>
            </w:pPr>
            <w:r w:rsidRPr="00A10CE4">
              <w:rPr>
                <w:rFonts w:ascii="Tempus Sans ITC" w:hAnsi="Tempus Sans ITC"/>
              </w:rPr>
              <w:drawing>
                <wp:inline distT="0" distB="0" distL="0" distR="0" wp14:anchorId="349772E4" wp14:editId="0A2CE2B4">
                  <wp:extent cx="3193752" cy="2965268"/>
                  <wp:effectExtent l="0" t="0" r="6985" b="6985"/>
                  <wp:docPr id="594296063" name="Picture 1"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296063" name="Picture 1" descr="A white rectangular object with black text&#10;&#10;Description automatically generated"/>
                          <pic:cNvPicPr/>
                        </pic:nvPicPr>
                        <pic:blipFill rotWithShape="1">
                          <a:blip r:embed="rId6"/>
                          <a:srcRect l="554" t="2532" r="28779" b="1034"/>
                          <a:stretch/>
                        </pic:blipFill>
                        <pic:spPr bwMode="auto">
                          <a:xfrm>
                            <a:off x="0" y="0"/>
                            <a:ext cx="3205450" cy="2976129"/>
                          </a:xfrm>
                          <a:prstGeom prst="rect">
                            <a:avLst/>
                          </a:prstGeom>
                          <a:ln>
                            <a:noFill/>
                          </a:ln>
                          <a:extLst>
                            <a:ext uri="{53640926-AAD7-44D8-BBD7-CCE9431645EC}">
                              <a14:shadowObscured xmlns:a14="http://schemas.microsoft.com/office/drawing/2010/main"/>
                            </a:ext>
                          </a:extLst>
                        </pic:spPr>
                      </pic:pic>
                    </a:graphicData>
                  </a:graphic>
                </wp:inline>
              </w:drawing>
            </w:r>
          </w:p>
        </w:tc>
      </w:tr>
      <w:tr w:rsidR="00815F8F" w:rsidRPr="00A10CE4" w14:paraId="61DA7E18" w14:textId="77777777" w:rsidTr="00CA5709">
        <w:trPr>
          <w:jc w:val="center"/>
        </w:trPr>
        <w:tc>
          <w:tcPr>
            <w:tcW w:w="1980" w:type="dxa"/>
          </w:tcPr>
          <w:p w14:paraId="30F3FC59" w14:textId="77777777" w:rsidR="00815F8F" w:rsidRPr="00A10CE4" w:rsidRDefault="00815F8F" w:rsidP="004E3EFA">
            <w:pPr>
              <w:rPr>
                <w:rFonts w:ascii="Tempus Sans ITC" w:hAnsi="Tempus Sans ITC"/>
              </w:rPr>
            </w:pPr>
          </w:p>
        </w:tc>
        <w:tc>
          <w:tcPr>
            <w:tcW w:w="506" w:type="dxa"/>
          </w:tcPr>
          <w:p w14:paraId="1B24C132" w14:textId="77777777" w:rsidR="00815F8F" w:rsidRPr="00A10CE4" w:rsidRDefault="00815F8F" w:rsidP="004E3EFA">
            <w:pPr>
              <w:rPr>
                <w:rFonts w:ascii="Tempus Sans ITC" w:hAnsi="Tempus Sans ITC"/>
              </w:rPr>
            </w:pPr>
          </w:p>
        </w:tc>
        <w:tc>
          <w:tcPr>
            <w:tcW w:w="5524" w:type="dxa"/>
          </w:tcPr>
          <w:p w14:paraId="6C144CFD" w14:textId="77777777" w:rsidR="00815F8F" w:rsidRPr="00A10CE4" w:rsidRDefault="00815F8F" w:rsidP="004E3EFA">
            <w:pPr>
              <w:jc w:val="center"/>
              <w:rPr>
                <w:rFonts w:ascii="Tempus Sans ITC" w:hAnsi="Tempus Sans ITC"/>
              </w:rPr>
            </w:pPr>
            <w:r w:rsidRPr="00A10CE4">
              <w:rPr>
                <w:rFonts w:ascii="Tempus Sans ITC" w:hAnsi="Tempus Sans ITC"/>
              </w:rPr>
              <w:t>Time (s)</w:t>
            </w:r>
          </w:p>
        </w:tc>
      </w:tr>
    </w:tbl>
    <w:p w14:paraId="145BB780" w14:textId="77777777" w:rsidR="00A10CE4" w:rsidRPr="00A10CE4" w:rsidRDefault="00A10CE4" w:rsidP="008D0992"/>
    <w:p w14:paraId="705E258B" w14:textId="1F181B53" w:rsidR="00A10CE4" w:rsidRPr="00A10CE4" w:rsidRDefault="00A10CE4" w:rsidP="00A10CE4">
      <w:pPr>
        <w:jc w:val="center"/>
        <w:rPr>
          <w:rFonts w:ascii="Tempus Sans ITC" w:hAnsi="Tempus Sans ITC"/>
          <w:b/>
          <w:bCs/>
        </w:rPr>
      </w:pPr>
      <w:r w:rsidRPr="00A10CE4">
        <w:rPr>
          <w:rFonts w:ascii="Tempus Sans ITC" w:hAnsi="Tempus Sans ITC"/>
          <w:b/>
          <w:bCs/>
        </w:rPr>
        <w:t>Slinky</w:t>
      </w:r>
    </w:p>
    <w:p w14:paraId="521D1616" w14:textId="77777777" w:rsidR="00A10CE4" w:rsidRPr="00A10CE4" w:rsidRDefault="00A10CE4" w:rsidP="00815F8F">
      <w:pPr>
        <w:rPr>
          <w:rFonts w:ascii="Tempus Sans ITC" w:hAnsi="Tempus Sans ITC"/>
        </w:rPr>
      </w:pPr>
    </w:p>
    <w:p w14:paraId="304DFA2D" w14:textId="1D9B782D" w:rsidR="00815F8F" w:rsidRPr="00A10CE4" w:rsidRDefault="00815F8F" w:rsidP="00A10CE4">
      <w:pPr>
        <w:ind w:firstLine="720"/>
        <w:rPr>
          <w:rFonts w:ascii="Tempus Sans ITC" w:hAnsi="Tempus Sans ITC"/>
        </w:rPr>
      </w:pPr>
      <w:r w:rsidRPr="00A10CE4">
        <w:rPr>
          <w:rFonts w:ascii="Tempus Sans ITC" w:hAnsi="Tempus Sans ITC"/>
        </w:rPr>
        <w:t xml:space="preserve">For the </w:t>
      </w:r>
      <w:r w:rsidRPr="00A10CE4">
        <w:rPr>
          <w:rFonts w:ascii="Tempus Sans ITC" w:hAnsi="Tempus Sans ITC"/>
        </w:rPr>
        <w:t>Slinky</w:t>
      </w:r>
      <w:r w:rsidRPr="00A10CE4">
        <w:rPr>
          <w:rFonts w:ascii="Tempus Sans ITC" w:hAnsi="Tempus Sans ITC"/>
        </w:rPr>
        <w:t xml:space="preserve">, the </w:t>
      </w:r>
      <w:r w:rsidRPr="00A10CE4">
        <w:rPr>
          <w:rFonts w:ascii="Tempus Sans ITC" w:hAnsi="Tempus Sans ITC"/>
        </w:rPr>
        <w:t>Slinky</w:t>
      </w:r>
      <w:r w:rsidRPr="00A10CE4">
        <w:rPr>
          <w:rFonts w:ascii="Tempus Sans ITC" w:hAnsi="Tempus Sans ITC"/>
        </w:rPr>
        <w:t xml:space="preserve"> will be </w:t>
      </w:r>
      <w:r w:rsidRPr="00A10CE4">
        <w:rPr>
          <w:rFonts w:ascii="Tempus Sans ITC" w:hAnsi="Tempus Sans ITC"/>
        </w:rPr>
        <w:t>s</w:t>
      </w:r>
      <w:r w:rsidRPr="00A10CE4">
        <w:rPr>
          <w:rFonts w:ascii="Tempus Sans ITC" w:hAnsi="Tempus Sans ITC"/>
        </w:rPr>
        <w:t xml:space="preserve">uspended above the floor and the </w:t>
      </w:r>
      <w:r w:rsidRPr="00A10CE4">
        <w:rPr>
          <w:rFonts w:ascii="Tempus Sans ITC" w:hAnsi="Tempus Sans ITC"/>
        </w:rPr>
        <w:t>CBR2</w:t>
      </w:r>
      <w:r w:rsidRPr="00A10CE4">
        <w:rPr>
          <w:rFonts w:ascii="Tempus Sans ITC" w:hAnsi="Tempus Sans ITC"/>
        </w:rPr>
        <w:t xml:space="preserve"> will be underneath it. </w:t>
      </w:r>
      <w:r w:rsidRPr="00A10CE4">
        <w:rPr>
          <w:rFonts w:ascii="Tempus Sans ITC" w:hAnsi="Tempus Sans ITC"/>
        </w:rPr>
        <w:t xml:space="preserve">You will hold the Slinky up, completely compressed. </w:t>
      </w:r>
      <w:r w:rsidRPr="00A10CE4">
        <w:rPr>
          <w:rFonts w:ascii="Tempus Sans ITC" w:hAnsi="Tempus Sans ITC"/>
        </w:rPr>
        <w:t xml:space="preserve">You will begin collecting data as you drop the </w:t>
      </w:r>
      <w:r w:rsidRPr="00A10CE4">
        <w:rPr>
          <w:rFonts w:ascii="Tempus Sans ITC" w:hAnsi="Tempus Sans ITC"/>
        </w:rPr>
        <w:t>Slinky</w:t>
      </w:r>
      <w:r w:rsidRPr="00A10CE4">
        <w:rPr>
          <w:rFonts w:ascii="Tempus Sans ITC" w:hAnsi="Tempus Sans ITC"/>
        </w:rPr>
        <w:t>. Before collecting the data, make a sketch of what you expect a plot of this data to look like.</w:t>
      </w:r>
    </w:p>
    <w:p w14:paraId="3A83628B" w14:textId="77777777" w:rsidR="00815F8F" w:rsidRPr="00A10CE4" w:rsidRDefault="00815F8F" w:rsidP="00815F8F">
      <w:pPr>
        <w:rPr>
          <w:rFonts w:ascii="Tempus Sans ITC" w:hAnsi="Tempus Sans ITC"/>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543"/>
        <w:gridCol w:w="5524"/>
      </w:tblGrid>
      <w:tr w:rsidR="00815F8F" w:rsidRPr="00A10CE4" w14:paraId="7F41803F" w14:textId="77777777" w:rsidTr="00CA5709">
        <w:trPr>
          <w:cantSplit/>
          <w:trHeight w:val="1134"/>
          <w:jc w:val="center"/>
        </w:trPr>
        <w:tc>
          <w:tcPr>
            <w:tcW w:w="1980" w:type="dxa"/>
          </w:tcPr>
          <w:p w14:paraId="5D68524D" w14:textId="7B949055" w:rsidR="00815F8F" w:rsidRPr="00A10CE4" w:rsidRDefault="00815F8F" w:rsidP="004E3EFA">
            <w:pPr>
              <w:ind w:left="113" w:right="113"/>
              <w:jc w:val="center"/>
              <w:rPr>
                <w:rFonts w:ascii="Tempus Sans ITC" w:hAnsi="Tempus Sans ITC"/>
              </w:rPr>
            </w:pPr>
            <w:r w:rsidRPr="00A10CE4">
              <w:rPr>
                <w:rFonts w:ascii="Tempus Sans ITC" w:hAnsi="Tempus Sans ITC"/>
              </w:rPr>
              <w:drawing>
                <wp:inline distT="0" distB="0" distL="0" distR="0" wp14:anchorId="0D720D89" wp14:editId="7A03DCEF">
                  <wp:extent cx="2743200" cy="912795"/>
                  <wp:effectExtent l="952" t="0" r="953" b="952"/>
                  <wp:docPr id="18" name="Picture 17" descr="A black table with wires and a white object on it&#10;&#10;Description automatically generated">
                    <a:extLst xmlns:a="http://schemas.openxmlformats.org/drawingml/2006/main">
                      <a:ext uri="{FF2B5EF4-FFF2-40B4-BE49-F238E27FC236}">
                        <a16:creationId xmlns:a16="http://schemas.microsoft.com/office/drawing/2014/main" id="{D227E28F-BCD0-1DAA-C2E5-1AACCC9F62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black table with wires and a white object on it&#10;&#10;Description automatically generated">
                            <a:extLst>
                              <a:ext uri="{FF2B5EF4-FFF2-40B4-BE49-F238E27FC236}">
                                <a16:creationId xmlns:a16="http://schemas.microsoft.com/office/drawing/2014/main" id="{D227E28F-BCD0-1DAA-C2E5-1AACCC9F62FA}"/>
                              </a:ext>
                            </a:extLst>
                          </pic:cNvPr>
                          <pic:cNvPicPr>
                            <a:picLocks noChangeAspect="1"/>
                          </pic:cNvPicPr>
                        </pic:nvPicPr>
                        <pic:blipFill rotWithShape="1">
                          <a:blip r:embed="rId9">
                            <a:extLst>
                              <a:ext uri="{BEBA8EAE-BF5A-486C-A8C5-ECC9F3942E4B}">
                                <a14:imgProps xmlns:a14="http://schemas.microsoft.com/office/drawing/2010/main">
                                  <a14:imgLayer r:embed="rId10">
                                    <a14:imgEffect>
                                      <a14:saturation sat="0"/>
                                    </a14:imgEffect>
                                    <a14:imgEffect>
                                      <a14:brightnessContrast bright="15000" contrast="65000"/>
                                    </a14:imgEffect>
                                  </a14:imgLayer>
                                </a14:imgProps>
                              </a:ext>
                            </a:extLst>
                          </a:blip>
                          <a:srcRect l="2141" t="30247" r="20632" b="24069"/>
                          <a:stretch/>
                        </pic:blipFill>
                        <pic:spPr>
                          <a:xfrm rot="5400000">
                            <a:off x="0" y="0"/>
                            <a:ext cx="2743200" cy="912795"/>
                          </a:xfrm>
                          <a:prstGeom prst="rect">
                            <a:avLst/>
                          </a:prstGeom>
                        </pic:spPr>
                      </pic:pic>
                    </a:graphicData>
                  </a:graphic>
                </wp:inline>
              </w:drawing>
            </w:r>
          </w:p>
        </w:tc>
        <w:tc>
          <w:tcPr>
            <w:tcW w:w="506" w:type="dxa"/>
            <w:textDirection w:val="btLr"/>
          </w:tcPr>
          <w:p w14:paraId="062A2BB8" w14:textId="77777777" w:rsidR="00815F8F" w:rsidRPr="00A10CE4" w:rsidRDefault="00815F8F" w:rsidP="004E3EFA">
            <w:pPr>
              <w:ind w:left="113" w:right="113"/>
              <w:jc w:val="center"/>
              <w:rPr>
                <w:rFonts w:ascii="Tempus Sans ITC" w:hAnsi="Tempus Sans ITC"/>
              </w:rPr>
            </w:pPr>
            <w:r w:rsidRPr="00A10CE4">
              <w:rPr>
                <w:rFonts w:ascii="Tempus Sans ITC" w:hAnsi="Tempus Sans ITC"/>
              </w:rPr>
              <w:t>Position (m)</w:t>
            </w:r>
          </w:p>
        </w:tc>
        <w:tc>
          <w:tcPr>
            <w:tcW w:w="5524" w:type="dxa"/>
          </w:tcPr>
          <w:p w14:paraId="1ADBD9DC" w14:textId="77777777" w:rsidR="00815F8F" w:rsidRPr="00A10CE4" w:rsidRDefault="00815F8F" w:rsidP="004E3EFA">
            <w:pPr>
              <w:rPr>
                <w:rFonts w:ascii="Tempus Sans ITC" w:hAnsi="Tempus Sans ITC"/>
              </w:rPr>
            </w:pPr>
            <w:r w:rsidRPr="00A10CE4">
              <w:rPr>
                <w:rFonts w:ascii="Tempus Sans ITC" w:hAnsi="Tempus Sans ITC"/>
              </w:rPr>
              <w:drawing>
                <wp:inline distT="0" distB="0" distL="0" distR="0" wp14:anchorId="074EC8FB" wp14:editId="7480FD9A">
                  <wp:extent cx="3193752" cy="2965268"/>
                  <wp:effectExtent l="0" t="0" r="6985" b="6985"/>
                  <wp:docPr id="1345012796" name="Picture 1"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296063" name="Picture 1" descr="A white rectangular object with black text&#10;&#10;Description automatically generated"/>
                          <pic:cNvPicPr/>
                        </pic:nvPicPr>
                        <pic:blipFill rotWithShape="1">
                          <a:blip r:embed="rId6"/>
                          <a:srcRect l="554" t="2532" r="28779" b="1034"/>
                          <a:stretch/>
                        </pic:blipFill>
                        <pic:spPr bwMode="auto">
                          <a:xfrm>
                            <a:off x="0" y="0"/>
                            <a:ext cx="3205450" cy="2976129"/>
                          </a:xfrm>
                          <a:prstGeom prst="rect">
                            <a:avLst/>
                          </a:prstGeom>
                          <a:ln>
                            <a:noFill/>
                          </a:ln>
                          <a:extLst>
                            <a:ext uri="{53640926-AAD7-44D8-BBD7-CCE9431645EC}">
                              <a14:shadowObscured xmlns:a14="http://schemas.microsoft.com/office/drawing/2010/main"/>
                            </a:ext>
                          </a:extLst>
                        </pic:spPr>
                      </pic:pic>
                    </a:graphicData>
                  </a:graphic>
                </wp:inline>
              </w:drawing>
            </w:r>
          </w:p>
        </w:tc>
      </w:tr>
      <w:tr w:rsidR="00815F8F" w:rsidRPr="00A10CE4" w14:paraId="21F57D3C" w14:textId="77777777" w:rsidTr="00CA5709">
        <w:trPr>
          <w:jc w:val="center"/>
        </w:trPr>
        <w:tc>
          <w:tcPr>
            <w:tcW w:w="1980" w:type="dxa"/>
          </w:tcPr>
          <w:p w14:paraId="0EE1DAFD" w14:textId="77777777" w:rsidR="00815F8F" w:rsidRPr="00A10CE4" w:rsidRDefault="00815F8F" w:rsidP="004E3EFA">
            <w:pPr>
              <w:rPr>
                <w:rFonts w:ascii="Tempus Sans ITC" w:hAnsi="Tempus Sans ITC"/>
              </w:rPr>
            </w:pPr>
          </w:p>
        </w:tc>
        <w:tc>
          <w:tcPr>
            <w:tcW w:w="506" w:type="dxa"/>
          </w:tcPr>
          <w:p w14:paraId="099AD72F" w14:textId="77777777" w:rsidR="00815F8F" w:rsidRPr="00A10CE4" w:rsidRDefault="00815F8F" w:rsidP="004E3EFA">
            <w:pPr>
              <w:rPr>
                <w:rFonts w:ascii="Tempus Sans ITC" w:hAnsi="Tempus Sans ITC"/>
              </w:rPr>
            </w:pPr>
          </w:p>
        </w:tc>
        <w:tc>
          <w:tcPr>
            <w:tcW w:w="5524" w:type="dxa"/>
          </w:tcPr>
          <w:p w14:paraId="143DCD31" w14:textId="77777777" w:rsidR="00815F8F" w:rsidRPr="00A10CE4" w:rsidRDefault="00815F8F" w:rsidP="004E3EFA">
            <w:pPr>
              <w:jc w:val="center"/>
              <w:rPr>
                <w:rFonts w:ascii="Tempus Sans ITC" w:hAnsi="Tempus Sans ITC"/>
              </w:rPr>
            </w:pPr>
            <w:r w:rsidRPr="00A10CE4">
              <w:rPr>
                <w:rFonts w:ascii="Tempus Sans ITC" w:hAnsi="Tempus Sans ITC"/>
              </w:rPr>
              <w:t>Time (s)</w:t>
            </w:r>
          </w:p>
        </w:tc>
      </w:tr>
    </w:tbl>
    <w:p w14:paraId="3ECFC12A" w14:textId="6061830E" w:rsidR="004A4CDF" w:rsidRPr="00A10CE4" w:rsidRDefault="004A4CDF">
      <w:pPr>
        <w:rPr>
          <w:rFonts w:ascii="Tempus Sans ITC" w:hAnsi="Tempus Sans ITC"/>
        </w:rPr>
      </w:pPr>
    </w:p>
    <w:sectPr w:rsidR="004A4CDF" w:rsidRPr="00A10CE4" w:rsidSect="004A4CDF">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empus Sans ITC">
    <w:panose1 w:val="04020404030D07020202"/>
    <w:charset w:val="00"/>
    <w:family w:val="decorative"/>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4"/>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4CDF"/>
    <w:rsid w:val="0013225D"/>
    <w:rsid w:val="00175FC1"/>
    <w:rsid w:val="002537BC"/>
    <w:rsid w:val="004A4CDF"/>
    <w:rsid w:val="00690C71"/>
    <w:rsid w:val="00815F8F"/>
    <w:rsid w:val="00830B63"/>
    <w:rsid w:val="008D0992"/>
    <w:rsid w:val="008E08D7"/>
    <w:rsid w:val="00A10CE4"/>
    <w:rsid w:val="00B97D26"/>
    <w:rsid w:val="00CA57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9A4751"/>
  <w15:chartTrackingRefBased/>
  <w15:docId w15:val="{E0982879-0AFE-445A-855A-B93C23CE33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5F8F"/>
    <w:pPr>
      <w:spacing w:after="0" w:line="240" w:lineRule="auto"/>
      <w:contextualSpacing/>
    </w:pPr>
    <w:rPr>
      <w:rFonts w:ascii="Times New Roman" w:hAnsi="Times New Roman"/>
      <w:sz w:val="24"/>
    </w:rPr>
  </w:style>
  <w:style w:type="paragraph" w:styleId="Heading1">
    <w:name w:val="heading 1"/>
    <w:basedOn w:val="Normal"/>
    <w:next w:val="Normal"/>
    <w:link w:val="Heading1Char"/>
    <w:uiPriority w:val="9"/>
    <w:qFormat/>
    <w:rsid w:val="004A4CD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A4CD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A4CDF"/>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A4CDF"/>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4A4CDF"/>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4A4CDF"/>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4A4CDF"/>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4A4CDF"/>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4A4CDF"/>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A4CD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A4CD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A4CD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A4CDF"/>
    <w:rPr>
      <w:rFonts w:eastAsiaTheme="majorEastAsia" w:cstheme="majorBidi"/>
      <w:i/>
      <w:iCs/>
      <w:color w:val="0F4761" w:themeColor="accent1" w:themeShade="BF"/>
      <w:sz w:val="24"/>
    </w:rPr>
  </w:style>
  <w:style w:type="character" w:customStyle="1" w:styleId="Heading5Char">
    <w:name w:val="Heading 5 Char"/>
    <w:basedOn w:val="DefaultParagraphFont"/>
    <w:link w:val="Heading5"/>
    <w:uiPriority w:val="9"/>
    <w:semiHidden/>
    <w:rsid w:val="004A4CDF"/>
    <w:rPr>
      <w:rFonts w:eastAsiaTheme="majorEastAsia" w:cstheme="majorBidi"/>
      <w:color w:val="0F4761" w:themeColor="accent1" w:themeShade="BF"/>
      <w:sz w:val="24"/>
    </w:rPr>
  </w:style>
  <w:style w:type="character" w:customStyle="1" w:styleId="Heading6Char">
    <w:name w:val="Heading 6 Char"/>
    <w:basedOn w:val="DefaultParagraphFont"/>
    <w:link w:val="Heading6"/>
    <w:uiPriority w:val="9"/>
    <w:semiHidden/>
    <w:rsid w:val="004A4CDF"/>
    <w:rPr>
      <w:rFonts w:eastAsiaTheme="majorEastAsia" w:cstheme="majorBidi"/>
      <w:i/>
      <w:iCs/>
      <w:color w:val="595959" w:themeColor="text1" w:themeTint="A6"/>
      <w:sz w:val="24"/>
    </w:rPr>
  </w:style>
  <w:style w:type="character" w:customStyle="1" w:styleId="Heading7Char">
    <w:name w:val="Heading 7 Char"/>
    <w:basedOn w:val="DefaultParagraphFont"/>
    <w:link w:val="Heading7"/>
    <w:uiPriority w:val="9"/>
    <w:semiHidden/>
    <w:rsid w:val="004A4CDF"/>
    <w:rPr>
      <w:rFonts w:eastAsiaTheme="majorEastAsia" w:cstheme="majorBidi"/>
      <w:color w:val="595959" w:themeColor="text1" w:themeTint="A6"/>
      <w:sz w:val="24"/>
    </w:rPr>
  </w:style>
  <w:style w:type="character" w:customStyle="1" w:styleId="Heading8Char">
    <w:name w:val="Heading 8 Char"/>
    <w:basedOn w:val="DefaultParagraphFont"/>
    <w:link w:val="Heading8"/>
    <w:uiPriority w:val="9"/>
    <w:semiHidden/>
    <w:rsid w:val="004A4CDF"/>
    <w:rPr>
      <w:rFonts w:eastAsiaTheme="majorEastAsia" w:cstheme="majorBidi"/>
      <w:i/>
      <w:iCs/>
      <w:color w:val="272727" w:themeColor="text1" w:themeTint="D8"/>
      <w:sz w:val="24"/>
    </w:rPr>
  </w:style>
  <w:style w:type="character" w:customStyle="1" w:styleId="Heading9Char">
    <w:name w:val="Heading 9 Char"/>
    <w:basedOn w:val="DefaultParagraphFont"/>
    <w:link w:val="Heading9"/>
    <w:uiPriority w:val="9"/>
    <w:semiHidden/>
    <w:rsid w:val="004A4CDF"/>
    <w:rPr>
      <w:rFonts w:eastAsiaTheme="majorEastAsia" w:cstheme="majorBidi"/>
      <w:color w:val="272727" w:themeColor="text1" w:themeTint="D8"/>
      <w:sz w:val="24"/>
    </w:rPr>
  </w:style>
  <w:style w:type="paragraph" w:styleId="Title">
    <w:name w:val="Title"/>
    <w:basedOn w:val="Normal"/>
    <w:next w:val="Normal"/>
    <w:link w:val="TitleChar"/>
    <w:uiPriority w:val="10"/>
    <w:qFormat/>
    <w:rsid w:val="004A4CDF"/>
    <w:pPr>
      <w:spacing w:after="80"/>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A4CD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A4CDF"/>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A4CD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A4CDF"/>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4A4CDF"/>
    <w:rPr>
      <w:rFonts w:ascii="Times New Roman" w:hAnsi="Times New Roman"/>
      <w:i/>
      <w:iCs/>
      <w:color w:val="404040" w:themeColor="text1" w:themeTint="BF"/>
      <w:sz w:val="24"/>
    </w:rPr>
  </w:style>
  <w:style w:type="paragraph" w:styleId="ListParagraph">
    <w:name w:val="List Paragraph"/>
    <w:basedOn w:val="Normal"/>
    <w:uiPriority w:val="34"/>
    <w:qFormat/>
    <w:rsid w:val="004A4CDF"/>
    <w:pPr>
      <w:ind w:left="720"/>
    </w:pPr>
  </w:style>
  <w:style w:type="character" w:styleId="IntenseEmphasis">
    <w:name w:val="Intense Emphasis"/>
    <w:basedOn w:val="DefaultParagraphFont"/>
    <w:uiPriority w:val="21"/>
    <w:qFormat/>
    <w:rsid w:val="004A4CDF"/>
    <w:rPr>
      <w:i/>
      <w:iCs/>
      <w:color w:val="0F4761" w:themeColor="accent1" w:themeShade="BF"/>
    </w:rPr>
  </w:style>
  <w:style w:type="paragraph" w:styleId="IntenseQuote">
    <w:name w:val="Intense Quote"/>
    <w:basedOn w:val="Normal"/>
    <w:next w:val="Normal"/>
    <w:link w:val="IntenseQuoteChar"/>
    <w:uiPriority w:val="30"/>
    <w:qFormat/>
    <w:rsid w:val="004A4CD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A4CDF"/>
    <w:rPr>
      <w:rFonts w:ascii="Times New Roman" w:hAnsi="Times New Roman"/>
      <w:i/>
      <w:iCs/>
      <w:color w:val="0F4761" w:themeColor="accent1" w:themeShade="BF"/>
      <w:sz w:val="24"/>
    </w:rPr>
  </w:style>
  <w:style w:type="character" w:styleId="IntenseReference">
    <w:name w:val="Intense Reference"/>
    <w:basedOn w:val="DefaultParagraphFont"/>
    <w:uiPriority w:val="32"/>
    <w:qFormat/>
    <w:rsid w:val="004A4CDF"/>
    <w:rPr>
      <w:b/>
      <w:bCs/>
      <w:smallCaps/>
      <w:color w:val="0F4761" w:themeColor="accent1" w:themeShade="BF"/>
      <w:spacing w:val="5"/>
    </w:rPr>
  </w:style>
  <w:style w:type="table" w:styleId="TableGrid">
    <w:name w:val="Table Grid"/>
    <w:basedOn w:val="TableNormal"/>
    <w:uiPriority w:val="39"/>
    <w:rsid w:val="004A4C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2.wdp"/><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fontTable" Target="fontTable.xml"/><Relationship Id="rId5" Type="http://schemas.microsoft.com/office/2007/relationships/hdphoto" Target="media/hdphoto1.wdp"/><Relationship Id="rId10" Type="http://schemas.microsoft.com/office/2007/relationships/hdphoto" Target="media/hdphoto3.wdp"/><Relationship Id="rId4" Type="http://schemas.openxmlformats.org/officeDocument/2006/relationships/image" Target="media/image1.png"/><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TotalTime>
  <Pages>2</Pages>
  <Words>327</Words>
  <Characters>1868</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Dennis Wilson</dc:creator>
  <cp:keywords/>
  <dc:description/>
  <cp:lastModifiedBy>Dennis Wilson</cp:lastModifiedBy>
  <cp:revision>3</cp:revision>
  <dcterms:created xsi:type="dcterms:W3CDTF">2024-08-04T20:16:00Z</dcterms:created>
  <dcterms:modified xsi:type="dcterms:W3CDTF">2024-08-04T20:51:00Z</dcterms:modified>
</cp:coreProperties>
</file>